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B8BC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426EFC7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</w:p>
    <w:p w14:paraId="1D4AE104"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四川省艺术研究院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（四川省艺术档案馆）</w:t>
      </w:r>
    </w:p>
    <w:p w14:paraId="08F00146"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西南地区基层文艺理论评论人才培养</w:t>
      </w:r>
    </w:p>
    <w:p w14:paraId="41063240"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住宿餐饮服务采购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比选须知</w:t>
      </w:r>
    </w:p>
    <w:p w14:paraId="4A689846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7651A0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一、本《比选须知》由四川省艺术研究院（四川省艺术档案馆）按照相关法律法规制定。</w:t>
      </w:r>
    </w:p>
    <w:p w14:paraId="6B134A9D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二、意向供应方应签署提交《比选承诺函》等有效文件，否则视为放弃供应交易标的。</w:t>
      </w:r>
    </w:p>
    <w:p w14:paraId="549443CB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三、参加比选的意向供应方，应已了解四川省艺术研究院（四川省艺术档案馆）的有关规定，认真阅读了本《比选须知》并接受其全部内容。</w:t>
      </w:r>
    </w:p>
    <w:p w14:paraId="41DA4A7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四、意向供应方已充分了解并自愿接受供应交易标的所面临的风险、承担的义务和享有的权利，对自身的比选行为负责，比选开始之后不得以不了解项目为由予以反悔。</w:t>
      </w:r>
    </w:p>
    <w:p w14:paraId="0AA167E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五、意向供应方应按照附件2的要求制作比选文件，并在规定的时间向比选评审小组递交密封的比选文件。</w:t>
      </w:r>
    </w:p>
    <w:p w14:paraId="06211E6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六、四川省艺术研究院（四川省艺术档案馆）比选评审小组对意向供应方提交的比选文件进行评审。经评审后，得分最高的意向供应方被确定为本项目供应方。比选评审小组出具供应方确认书，并由需求方加盖公章。</w:t>
      </w:r>
      <w:bookmarkStart w:id="0" w:name="_GoBack"/>
      <w:bookmarkEnd w:id="0"/>
    </w:p>
    <w:sectPr>
      <w:footerReference r:id="rId3" w:type="default"/>
      <w:pgSz w:w="11906" w:h="16838"/>
      <w:pgMar w:top="2098" w:right="1800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866EFBB0-4EED-487B-A06C-10DDD94B02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38CF382-98B4-4618-997C-88EE1AD62EE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BD3E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3C169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3C169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63D4"/>
    <w:rsid w:val="00BA600E"/>
    <w:rsid w:val="01B624F2"/>
    <w:rsid w:val="02005B8D"/>
    <w:rsid w:val="040D06FF"/>
    <w:rsid w:val="066468A2"/>
    <w:rsid w:val="08AC69DD"/>
    <w:rsid w:val="08C37130"/>
    <w:rsid w:val="09662161"/>
    <w:rsid w:val="0A952B48"/>
    <w:rsid w:val="0F640839"/>
    <w:rsid w:val="103455DC"/>
    <w:rsid w:val="13DF58B6"/>
    <w:rsid w:val="14665D24"/>
    <w:rsid w:val="1C0F4EF3"/>
    <w:rsid w:val="1D5D4BEE"/>
    <w:rsid w:val="1DD559D6"/>
    <w:rsid w:val="1F510C84"/>
    <w:rsid w:val="1F6C54FB"/>
    <w:rsid w:val="216F10AB"/>
    <w:rsid w:val="28390B9A"/>
    <w:rsid w:val="2AB904C6"/>
    <w:rsid w:val="2AED63FF"/>
    <w:rsid w:val="2B8B65A4"/>
    <w:rsid w:val="2F160966"/>
    <w:rsid w:val="33D77C4D"/>
    <w:rsid w:val="36F53907"/>
    <w:rsid w:val="372C4026"/>
    <w:rsid w:val="390D5B9F"/>
    <w:rsid w:val="3D8E15CD"/>
    <w:rsid w:val="418B4F66"/>
    <w:rsid w:val="43484106"/>
    <w:rsid w:val="46E37EC5"/>
    <w:rsid w:val="48ED7086"/>
    <w:rsid w:val="48F53030"/>
    <w:rsid w:val="4A7B1502"/>
    <w:rsid w:val="4B5212B9"/>
    <w:rsid w:val="4D1D67F6"/>
    <w:rsid w:val="51D5470D"/>
    <w:rsid w:val="5219153F"/>
    <w:rsid w:val="55530A4B"/>
    <w:rsid w:val="566220AF"/>
    <w:rsid w:val="58283866"/>
    <w:rsid w:val="582B0AE5"/>
    <w:rsid w:val="5BDE0C6A"/>
    <w:rsid w:val="615D47CA"/>
    <w:rsid w:val="628249B5"/>
    <w:rsid w:val="66156E3E"/>
    <w:rsid w:val="67B04660"/>
    <w:rsid w:val="69894F6A"/>
    <w:rsid w:val="6B012549"/>
    <w:rsid w:val="6B59231E"/>
    <w:rsid w:val="6DF026EB"/>
    <w:rsid w:val="72F57F23"/>
    <w:rsid w:val="78875AC2"/>
    <w:rsid w:val="78C16F91"/>
    <w:rsid w:val="7A256762"/>
    <w:rsid w:val="7DFF3D0F"/>
    <w:rsid w:val="7EC7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3"/>
    <w:next w:val="1"/>
    <w:qFormat/>
    <w:uiPriority w:val="0"/>
  </w:style>
  <w:style w:type="paragraph" w:customStyle="1" w:styleId="3">
    <w:name w:val="正文1"/>
    <w:next w:val="2"/>
    <w:qFormat/>
    <w:uiPriority w:val="0"/>
    <w:pPr>
      <w:widowControl w:val="0"/>
      <w:jc w:val="both"/>
    </w:pPr>
    <w:rPr>
      <w:rFonts w:ascii="Calibri" w:hAnsi="Calibri" w:eastAsia="宋体;SimSun" w:cs="Calibri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1604</Words>
  <Characters>1646</Characters>
  <Lines>0</Lines>
  <Paragraphs>0</Paragraphs>
  <TotalTime>2</TotalTime>
  <ScaleCrop>false</ScaleCrop>
  <LinksUpToDate>false</LinksUpToDate>
  <CharactersWithSpaces>1754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2025-07-11T08:24:00Z</dcterms:created>
  <dc:creator>admin</dc:creator>
  <cp:lastModifiedBy>易往无黔</cp:lastModifiedBy>
  <cp:lastPrinted>2025-07-22T01:44:00Z</cp:lastPrinted>
  <dcterms:modified xsi:type="dcterms:W3CDTF">2026-05-08T09:11:32Z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eyJoZGlkIjoiN2IzYTM5M2IzOGRmNWJhOTlkNWM0ZDgxMDJlZjIxNzAiLCJ1c2VySWQiOiIzMDI0MTA1NTcifQ==</vt:lpwstr>
  </property>
  <property fmtid="{D5CDD505-2E9C-101B-9397-08002B2CF9AE}" pid="4" name="ICV">
    <vt:lpwstr>8E1C28B21D54470994D443F241FB0361_13</vt:lpwstr>
  </property>
</Properties>
</file>